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9D150" w14:textId="67F27B14" w:rsidR="004113FD" w:rsidRDefault="007C6C25" w:rsidP="007C6C25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LOREM IPSUM DOLOR SIT AMET, CONSECTETUER ADIPISCING ELIT. MAECENAS PORTTITOR CONGUE MASSA</w:t>
      </w:r>
    </w:p>
    <w:p w14:paraId="04080E84" w14:textId="77777777" w:rsidR="007C6C25" w:rsidRDefault="007C6C25" w:rsidP="007C6C25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Bertha Maria Júlia Lutz</w:t>
      </w:r>
      <w:r w:rsidRPr="00DC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Lineu Freire-Maia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92D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Salvador de Toledo Piza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Júnior</w:t>
      </w:r>
      <w:r w:rsidRPr="00292D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</w:p>
    <w:p w14:paraId="44219A9C" w14:textId="36E38D0D" w:rsidR="007C6C25" w:rsidRPr="007C6C25" w:rsidRDefault="007C6C25" w:rsidP="007C6C25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C6C25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bookmarkStart w:id="0" w:name="_Hlk150419117"/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>Museu</w:t>
      </w:r>
      <w:proofErr w:type="gramEnd"/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 xml:space="preserve"> Nacional, Rio de Janeiro, RJ –</w:t>
      </w:r>
      <w:bookmarkEnd w:id="0"/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 xml:space="preserve"> bmjlutz@museunacional.br; </w:t>
      </w:r>
      <w:r w:rsidRPr="007C6C25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Federal de Minas Gerais – </w:t>
      </w:r>
      <w:hyperlink r:id="rId8" w:history="1">
        <w:r w:rsidRPr="007C6C25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lfreiremaia@unifmg.br</w:t>
        </w:r>
      </w:hyperlink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r w:rsidRPr="002B427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>Uni</w:t>
      </w:r>
      <w:bookmarkStart w:id="1" w:name="_GoBack"/>
      <w:bookmarkEnd w:id="1"/>
      <w:r w:rsidRPr="007C6C25">
        <w:rPr>
          <w:rFonts w:ascii="Times New Roman" w:eastAsia="Times New Roman" w:hAnsi="Times New Roman" w:cs="Times New Roman"/>
          <w:i/>
          <w:sz w:val="20"/>
          <w:szCs w:val="20"/>
        </w:rPr>
        <w:t xml:space="preserve">versidade de São Paulo - </w:t>
      </w:r>
      <w:hyperlink r:id="rId9" w:history="1">
        <w:r w:rsidRPr="007C6C25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stpiza@uspesalq.br</w:t>
        </w:r>
      </w:hyperlink>
    </w:p>
    <w:p w14:paraId="1F395708" w14:textId="291F6FF4" w:rsidR="004113FD" w:rsidRDefault="004113FD" w:rsidP="007C6C25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CC9E14" w14:textId="561FC63C" w:rsidR="004113FD" w:rsidRDefault="002D6C88" w:rsidP="007C6C25">
      <w:pPr>
        <w:tabs>
          <w:tab w:val="left" w:pos="1008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="000D6E75"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D6E75"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massa.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ulvinar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pharetra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Aenean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lorem.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porttitor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laoreet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vulputate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vitae,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mattis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Material e métodos.</w:t>
      </w:r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pharetra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Aenean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lorem.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porttitor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laoreet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vulputate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vitae,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mattis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discussão.</w:t>
      </w:r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imperdiet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lacinia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Nunc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id,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sagittis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imperdiet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lacinia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891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r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Conclus</w:t>
      </w:r>
      <w:r w:rsid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ões</w:t>
      </w:r>
      <w:r w:rsidRPr="00CA2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A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891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C8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magna.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pede non pede.</w:t>
      </w:r>
      <w:r w:rsidRPr="002D6C88">
        <w:t xml:space="preserve">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2D6C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D6C88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14:paraId="45D94CBE" w14:textId="77777777" w:rsidR="004113FD" w:rsidRDefault="004113FD" w:rsidP="007C6C25">
      <w:pPr>
        <w:tabs>
          <w:tab w:val="left" w:pos="1008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1E905" w14:textId="6DD5C540" w:rsidR="004113FD" w:rsidRDefault="00DA5298" w:rsidP="007C6C25">
      <w:pPr>
        <w:tabs>
          <w:tab w:val="left" w:pos="1008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Comitatus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Gurgel.</w:t>
      </w:r>
    </w:p>
    <w:p w14:paraId="1335300C" w14:textId="77777777" w:rsidR="004113FD" w:rsidRDefault="004113FD" w:rsidP="007C6C25">
      <w:pPr>
        <w:tabs>
          <w:tab w:val="left" w:pos="1008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F0818" w14:textId="326D6376" w:rsidR="004113FD" w:rsidRDefault="00DA5298" w:rsidP="007C6C2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ae1whey6m23s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Agradecimentos.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massa.</w:t>
      </w:r>
    </w:p>
    <w:p w14:paraId="0F162ECE" w14:textId="1C72E0FD" w:rsidR="004113FD" w:rsidRDefault="004113FD" w:rsidP="007C6C25">
      <w:pPr>
        <w:tabs>
          <w:tab w:val="left" w:pos="1008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916oiixx6pls" w:colFirst="0" w:colLast="0"/>
      <w:bookmarkEnd w:id="3"/>
    </w:p>
    <w:sectPr w:rsidR="004113FD" w:rsidSect="00CA2891">
      <w:headerReference w:type="default" r:id="rId10"/>
      <w:pgSz w:w="12240" w:h="15840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2406C" w14:textId="77777777" w:rsidR="001E1189" w:rsidRDefault="001E1189">
      <w:pPr>
        <w:spacing w:after="0" w:line="240" w:lineRule="auto"/>
      </w:pPr>
      <w:r>
        <w:separator/>
      </w:r>
    </w:p>
  </w:endnote>
  <w:endnote w:type="continuationSeparator" w:id="0">
    <w:p w14:paraId="5A49B155" w14:textId="77777777" w:rsidR="001E1189" w:rsidRDefault="001E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66260" w14:textId="77777777" w:rsidR="001E1189" w:rsidRDefault="001E1189">
      <w:pPr>
        <w:spacing w:after="0" w:line="240" w:lineRule="auto"/>
      </w:pPr>
      <w:r>
        <w:separator/>
      </w:r>
    </w:p>
  </w:footnote>
  <w:footnote w:type="continuationSeparator" w:id="0">
    <w:p w14:paraId="7C5C8D6D" w14:textId="77777777" w:rsidR="001E1189" w:rsidRDefault="001E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14C5" w14:textId="737DA643" w:rsidR="004113FD" w:rsidRDefault="00411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FD"/>
    <w:rsid w:val="000A3612"/>
    <w:rsid w:val="000D6E75"/>
    <w:rsid w:val="001E1189"/>
    <w:rsid w:val="002B4274"/>
    <w:rsid w:val="002D6C88"/>
    <w:rsid w:val="003D19B7"/>
    <w:rsid w:val="004113FD"/>
    <w:rsid w:val="00571296"/>
    <w:rsid w:val="007C6C25"/>
    <w:rsid w:val="00A41C6B"/>
    <w:rsid w:val="00C2764B"/>
    <w:rsid w:val="00CA2891"/>
    <w:rsid w:val="00DA5298"/>
    <w:rsid w:val="00DE1CA9"/>
    <w:rsid w:val="00E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9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A">
    <w:name w:val="Corpo A"/>
    <w:rsid w:val="009478CC"/>
    <w:pPr>
      <w:spacing w:after="0" w:line="240" w:lineRule="auto"/>
    </w:pPr>
    <w:rPr>
      <w:color w:val="000000"/>
      <w:u w:color="000000"/>
    </w:rPr>
  </w:style>
  <w:style w:type="character" w:customStyle="1" w:styleId="apple-converted-space">
    <w:name w:val="apple-converted-space"/>
    <w:rsid w:val="009478CC"/>
  </w:style>
  <w:style w:type="paragraph" w:styleId="Cabealho">
    <w:name w:val="header"/>
    <w:basedOn w:val="Normal"/>
    <w:link w:val="Cabealho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8CC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8CC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A36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89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6C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A">
    <w:name w:val="Corpo A"/>
    <w:rsid w:val="009478CC"/>
    <w:pPr>
      <w:spacing w:after="0" w:line="240" w:lineRule="auto"/>
    </w:pPr>
    <w:rPr>
      <w:color w:val="000000"/>
      <w:u w:color="000000"/>
    </w:rPr>
  </w:style>
  <w:style w:type="character" w:customStyle="1" w:styleId="apple-converted-space">
    <w:name w:val="apple-converted-space"/>
    <w:rsid w:val="009478CC"/>
  </w:style>
  <w:style w:type="paragraph" w:styleId="Cabealho">
    <w:name w:val="header"/>
    <w:basedOn w:val="Normal"/>
    <w:link w:val="Cabealho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8CC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8CC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A36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89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reiremaia@unifm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piza@uspesalq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JA66gv0dQX5ThEiAVfCgay8Pg==">CgMxLjAyCGguZ2pkZ3hzMg5oLjkxNm9paXh4NnBsczIOaC42ajFpZTFsOTkzYWgyDmguOTE2b2lpeHg2cGxzMghoLmdqZGd4czIOaC45MTZvaWl4eDZwbHMyDmguYWUxd2hleTZtMjNzMg5oLjkxNm9paXh4NnBsczgAciExQ25nbXVPYU10dWMtd004N0lqdDVvNzJQdzFsTFlUbU0=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FJerep</dc:creator>
  <cp:lastModifiedBy>FHK</cp:lastModifiedBy>
  <cp:revision>6</cp:revision>
  <dcterms:created xsi:type="dcterms:W3CDTF">2023-09-15T13:26:00Z</dcterms:created>
  <dcterms:modified xsi:type="dcterms:W3CDTF">2023-11-29T17:27:00Z</dcterms:modified>
</cp:coreProperties>
</file>